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AA" w:rsidRPr="004C5E54" w:rsidRDefault="00CC66AA" w:rsidP="00CC66AA">
      <w:pPr>
        <w:rPr>
          <w:sz w:val="24"/>
          <w:szCs w:val="24"/>
        </w:rPr>
      </w:pPr>
      <w:bookmarkStart w:id="0" w:name="_GoBack"/>
      <w:bookmarkEnd w:id="0"/>
    </w:p>
    <w:p w:rsidR="00CC66AA" w:rsidRPr="00603990" w:rsidRDefault="00A41C0C" w:rsidP="008A4A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A4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бщество с ограниченной ответственностью </w:t>
      </w:r>
      <w:r w:rsidR="000E3F0E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217170</wp:posOffset>
                </wp:positionV>
                <wp:extent cx="6284595" cy="20320"/>
                <wp:effectExtent l="0" t="0" r="2095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4595" cy="20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15AC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7.1pt" to="474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C66AA" w:rsidRPr="00603990" w:rsidRDefault="00CC66AA" w:rsidP="00CC66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6AA" w:rsidRPr="00603990" w:rsidRDefault="008A4A14" w:rsidP="00CC66AA">
      <w:pPr>
        <w:spacing w:after="100" w:afterAutospacing="1" w:line="1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«Высшая школа технологий и управлений»</w:t>
      </w:r>
    </w:p>
    <w:p w:rsidR="00CC66AA" w:rsidRPr="00603990" w:rsidRDefault="00CC66AA" w:rsidP="00CC66A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6AA" w:rsidRPr="00D03FE8" w:rsidRDefault="00CC66AA" w:rsidP="00CC66A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3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03FE8">
        <w:rPr>
          <w:rFonts w:ascii="Times New Roman" w:eastAsia="Calibri" w:hAnsi="Times New Roman" w:cs="Times New Roman"/>
        </w:rPr>
        <w:t>УТВЕРЖДАЮ</w:t>
      </w:r>
    </w:p>
    <w:p w:rsidR="00CC66AA" w:rsidRPr="00D03FE8" w:rsidRDefault="00CC66AA" w:rsidP="00CC66A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03FE8">
        <w:rPr>
          <w:rFonts w:ascii="Times New Roman" w:eastAsia="Calibri" w:hAnsi="Times New Roman" w:cs="Times New Roman"/>
        </w:rPr>
        <w:t xml:space="preserve">Ректор </w:t>
      </w:r>
      <w:r w:rsidR="008A4A14">
        <w:rPr>
          <w:rFonts w:ascii="Times New Roman" w:eastAsia="Calibri" w:hAnsi="Times New Roman" w:cs="Times New Roman"/>
          <w:bCs/>
        </w:rPr>
        <w:t>ООО «ВШТУ»</w:t>
      </w:r>
    </w:p>
    <w:p w:rsidR="00CC66AA" w:rsidRPr="00D03FE8" w:rsidRDefault="008A4A14" w:rsidP="00CC66AA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_________________В.С.</w:t>
      </w:r>
      <w:r w:rsidR="00B23C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Морозов</w:t>
      </w:r>
      <w:r w:rsidR="00CC66AA" w:rsidRPr="00D03FE8">
        <w:rPr>
          <w:rFonts w:ascii="Times New Roman" w:eastAsia="Calibri" w:hAnsi="Times New Roman" w:cs="Times New Roman"/>
        </w:rPr>
        <w:t xml:space="preserve"> </w:t>
      </w:r>
    </w:p>
    <w:p w:rsidR="00CC66AA" w:rsidRPr="00603990" w:rsidRDefault="008A4A14" w:rsidP="00CC66AA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«16</w:t>
      </w:r>
      <w:r w:rsidR="00CC66AA" w:rsidRPr="00D03FE8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сентября </w:t>
      </w:r>
      <w:r w:rsidR="00CC66AA" w:rsidRPr="00D03FE8">
        <w:rPr>
          <w:rFonts w:ascii="Times New Roman" w:eastAsia="Calibri" w:hAnsi="Times New Roman" w:cs="Times New Roman"/>
        </w:rPr>
        <w:t>2020 г</w:t>
      </w:r>
    </w:p>
    <w:p w:rsidR="001B236D" w:rsidRDefault="001B236D" w:rsidP="00CC66AA">
      <w:pPr>
        <w:jc w:val="center"/>
      </w:pPr>
    </w:p>
    <w:p w:rsidR="00CC66AA" w:rsidRPr="007E2CCD" w:rsidRDefault="00CC66AA" w:rsidP="00CC66A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</w:t>
      </w:r>
    </w:p>
    <w:p w:rsidR="00CC66AA" w:rsidRPr="007E2CCD" w:rsidRDefault="008D374A" w:rsidP="00CC66A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переподготовки</w:t>
      </w:r>
      <w:r w:rsidR="00CC66AA" w:rsidRPr="007E2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C66AA" w:rsidRPr="007E2CCD" w:rsidRDefault="00CC66AA" w:rsidP="00CC66A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CC6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Web-дизайн и компьютерная графика</w:t>
      </w:r>
      <w:r w:rsidRPr="007E2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Pr="0086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  <w:r w:rsid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 ак. часов </w:t>
      </w:r>
    </w:p>
    <w:p w:rsidR="00CC66AA" w:rsidRDefault="00CC66AA" w:rsidP="00CC66A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AA" w:rsidRDefault="00CC66AA" w:rsidP="00CC66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21" w:rsidRDefault="00037521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 «Web-дизайн и компьютерная графика»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ФЗ № 273- ФЗ от 29.12.2012 г. «Об образовании в Российской Федерации» и приказа Минобрнауки РФ № 499 от 01.07.2013 г. «Об утверждении Порядка организации и осуществления образовательной деятельности по дополнительным профессиональным программам»  </w:t>
      </w:r>
    </w:p>
    <w:p w:rsidR="00037521" w:rsidRPr="00851E6E" w:rsidRDefault="00037521" w:rsidP="000375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профессиональной  подготовки  (далее –</w:t>
      </w:r>
      <w:r w:rsid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 представляет   собой   систему   документов, разработанную с учетом требований работодателей, рынка труда.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регламентирует цели, ожидаемые результаты, содержание, условия  и  технологии  реализации  образовательного  процесса,  оценку качества  подготовки  выпускников  по  данному  направлению  и  включает  в себя: учебный план, программы учебных модулей, описание использования ресурсов организации  при реализации программы, описание необходимых организационно-педагогических  условий,  учебно-методического комплекса  и других материалов, обеспечивающих качество подготовки.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образовательная программа «</w:t>
      </w:r>
      <w:r w:rsidR="00E7441D" w:rsidRPr="00E7441D">
        <w:rPr>
          <w:rFonts w:ascii="Times New Roman" w:eastAsia="Times New Roman" w:hAnsi="Times New Roman" w:cs="Times New Roman"/>
          <w:sz w:val="24"/>
          <w:szCs w:val="24"/>
          <w:lang w:eastAsia="ru-RU"/>
        </w:rPr>
        <w:t>Web-дизайн и компьютерная графика</w:t>
      </w: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</w:t>
      </w:r>
      <w:r w:rsid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«ВШТУ». </w:t>
      </w: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 для  обучения  не  должны  иметь  медицинских ограничений, регламентированных     Перечнем     медицинских противопоказаний Министерства здравоохранения Российской Федерации Для  освоения  дистанционных  учебных  модулей  у  слушателей  курса требуется  наличие  базовой  подготовки  по  использованию  персонального компьютера на уровне пользователя –основные приемы работы с текстом, файлами  и  папками  в  приложениях Windows,  навыки  и  умения  работыв информационно-телекоммуникационной  сети  «Интернет»  (в  том  числе использование сервисов электронной почты).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 проводится в заочной форме с использованием дистанционных технологий</w:t>
      </w:r>
      <w:r w:rsidR="009F0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профессиональной подготовки  включает в себя цель, планируемые результаты обучения, учебный план, календарный учебный график, рабочие программы учебных модулей, организационно-педагогические условия, формы аттестации, оценочные материалы.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перечень, последовательность и распределение учебных модулей, иных видов учебной деятельности обучающихся и формы аттестации.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реализации дополнительной профессиональной программы профессиональной подготовки   предусматривает следующие виды учебных занятий и учебных работ: лекции, самостоятельную работу.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 Допускается проведение занятий без перерыва по 90 минут.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дополнительной профессиональной программы профессиональной подготовки обеспечивается посредством привлечения ведущих специалистов в данной области. 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методического руководства назначается руководитель программы из числа преподавателей. Руководитель программы несет персональную ответственность за организацию и осуществление образовательной деятельности, формирует преподавательский состав. 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521" w:rsidRPr="00851E6E" w:rsidRDefault="00037521" w:rsidP="000375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ПРОГРАММЫ</w:t>
      </w:r>
    </w:p>
    <w:p w:rsidR="00037521" w:rsidRDefault="00037521" w:rsidP="0003752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профессиональных компетенций в области</w:t>
      </w:r>
      <w:r w:rsid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-дизайна и </w:t>
      </w:r>
      <w:r w:rsidRPr="0003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37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F1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1E64" w:rsidRPr="009F1E64" w:rsidRDefault="00D75C93" w:rsidP="009F1E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задач </w:t>
      </w:r>
      <w:r w:rsidR="00C85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DC31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8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="009F1E64"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1E64" w:rsidRPr="009F1E64" w:rsidRDefault="00D75C93" w:rsidP="009F1E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500D"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C8500D">
        <w:rPr>
          <w:rFonts w:ascii="Times New Roman" w:eastAsia="Times New Roman" w:hAnsi="Times New Roman" w:cs="Times New Roman"/>
          <w:sz w:val="24"/>
          <w:szCs w:val="24"/>
          <w:lang w:eastAsia="ru-RU"/>
        </w:rPr>
        <w:t>ый.</w:t>
      </w:r>
      <w:r w:rsidR="009F1E64"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521" w:rsidRPr="00851E6E" w:rsidRDefault="00037521" w:rsidP="000375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B86EF9" w:rsidRPr="00B86EF9" w:rsidRDefault="00CE79EC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6EF9"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нать:</w:t>
      </w:r>
    </w:p>
    <w:p w:rsidR="00B86EF9" w:rsidRPr="006A31BB" w:rsidRDefault="00B86EF9" w:rsidP="006A31B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работы с графикой;</w:t>
      </w:r>
    </w:p>
    <w:p w:rsidR="00B86EF9" w:rsidRPr="006A31BB" w:rsidRDefault="00B86EF9" w:rsidP="006A31B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компьютерного дизайна</w:t>
      </w:r>
      <w:r w:rsid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EF9" w:rsidRPr="006A31BB" w:rsidRDefault="00B86EF9" w:rsidP="006A31B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подготовки графических проектов</w:t>
      </w:r>
      <w:r w:rsid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EF9" w:rsidRPr="00B86EF9" w:rsidRDefault="00CE79EC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6EF9"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меть:</w:t>
      </w:r>
    </w:p>
    <w:p w:rsidR="00B86EF9" w:rsidRPr="00CE79EC" w:rsidRDefault="00B86EF9" w:rsidP="00CE79E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графические возможности офисных пакетов;</w:t>
      </w:r>
    </w:p>
    <w:p w:rsidR="00B86EF9" w:rsidRPr="00CE79EC" w:rsidRDefault="00B86EF9" w:rsidP="00CE79E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способами создавать интерактивные мультимедийные</w:t>
      </w:r>
      <w:r w:rsid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B86EF9" w:rsidRPr="00CE79EC" w:rsidRDefault="00B86EF9" w:rsidP="00CE79E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компьютерной растровой графикой;</w:t>
      </w:r>
    </w:p>
    <w:p w:rsidR="00B86EF9" w:rsidRPr="00CE79EC" w:rsidRDefault="00B86EF9" w:rsidP="00CE79E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компьютерной векторной графикой;</w:t>
      </w:r>
    </w:p>
    <w:p w:rsidR="00B86EF9" w:rsidRPr="00CE79EC" w:rsidRDefault="00B86EF9" w:rsidP="00CE79E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компьютерной 3D графикой</w:t>
      </w:r>
    </w:p>
    <w:p w:rsidR="00B86EF9" w:rsidRPr="00B86EF9" w:rsidRDefault="00CE79EC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EF9"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навыками:</w:t>
      </w:r>
    </w:p>
    <w:p w:rsidR="00B86EF9" w:rsidRPr="00CE79EC" w:rsidRDefault="00B86EF9" w:rsidP="00CE79E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графических проектов;</w:t>
      </w:r>
    </w:p>
    <w:p w:rsidR="00CE79EC" w:rsidRPr="00CE79EC" w:rsidRDefault="00CE79EC" w:rsidP="00CE79E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 шрифтами;</w:t>
      </w:r>
    </w:p>
    <w:p w:rsidR="00B86EF9" w:rsidRPr="00CE79EC" w:rsidRDefault="00B86EF9" w:rsidP="00CE79E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эффективных интерактивных презентаций;</w:t>
      </w:r>
    </w:p>
    <w:p w:rsidR="00037521" w:rsidRPr="00CE79EC" w:rsidRDefault="00B86EF9" w:rsidP="00CE79E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правильных инструментов для решения графических задач.</w:t>
      </w:r>
    </w:p>
    <w:p w:rsidR="00B86EF9" w:rsidRPr="00851E6E" w:rsidRDefault="00037521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</w:t>
      </w:r>
    </w:p>
    <w:p w:rsidR="00037521" w:rsidRPr="00037521" w:rsidRDefault="00037521" w:rsidP="000375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Освоившие программу слушатели, должны обладать</w:t>
      </w:r>
      <w:r w:rsidR="00B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компетенциями: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ОК-12 – </w:t>
      </w:r>
      <w:r w:rsidR="00C85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02B8"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</w:t>
      </w:r>
      <w:r w:rsidR="00B426B2">
        <w:rPr>
          <w:rFonts w:ascii="Times New Roman" w:eastAsia="Times New Roman" w:hAnsi="Times New Roman" w:cs="Times New Roman"/>
          <w:sz w:val="24"/>
          <w:szCs w:val="24"/>
          <w:lang w:eastAsia="ru-RU"/>
        </w:rPr>
        <w:t>, х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</w:t>
      </w:r>
      <w:r w:rsidR="00B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</w:t>
      </w:r>
      <w:r w:rsidR="00B426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B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B426B2"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методами, способами и средствам</w:t>
      </w:r>
      <w:r w:rsidR="009F02B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используемыми в компьютерной графике</w:t>
      </w:r>
      <w:r w:rsidR="00B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компьютером как</w:t>
      </w:r>
      <w:r w:rsidR="009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управления информацией;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ОК-12В – 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мультимедийными технологиями, с</w:t>
      </w:r>
      <w:r w:rsidR="009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пакетом программ MS Office, 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 презентаций Power Point;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ОК-13В – 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отбор</w:t>
      </w:r>
      <w:r w:rsidR="00A235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сети Internet,</w:t>
      </w:r>
      <w:r w:rsidR="009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к использованию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циально-культурной проблематике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просвещения и пропаганды социально-культурных</w:t>
      </w:r>
      <w:r w:rsidR="009F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 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– социальны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форум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блог</w:t>
      </w:r>
      <w:r w:rsidR="00984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, live journal, ICQ.</w:t>
      </w:r>
    </w:p>
    <w:p w:rsidR="00016ECE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016EC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способен разработать проект и дизайнерское решение сайта</w:t>
      </w:r>
      <w:r w:rsidR="00016E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ECE"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016EC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16ECE"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способен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систематическое пополнение</w:t>
      </w:r>
      <w:r w:rsidR="0034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 и рекламную поддержку, выступить в качестве эксперта сайтов и</w:t>
      </w:r>
      <w:r w:rsidR="0034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СМИ;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ПК-1</w:t>
      </w:r>
      <w:r w:rsidR="00016E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6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 компьютерному моделированию, визуализации и презентации проекта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521" w:rsidRPr="007046CA" w:rsidRDefault="00037521" w:rsidP="000375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6CA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037521" w:rsidRPr="007046CA" w:rsidRDefault="00037521" w:rsidP="000375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46CA">
        <w:rPr>
          <w:rFonts w:ascii="Times New Roman" w:eastAsia="Times New Roman" w:hAnsi="Times New Roman" w:cs="Times New Roman"/>
          <w:b/>
          <w:lang w:eastAsia="ru-RU"/>
        </w:rPr>
        <w:t>Типовой учебной программы профессиональной переподготовки по курсу</w:t>
      </w:r>
    </w:p>
    <w:p w:rsidR="00037521" w:rsidRPr="007046CA" w:rsidRDefault="00037521" w:rsidP="00037521">
      <w:pPr>
        <w:tabs>
          <w:tab w:val="left" w:pos="258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46CA">
        <w:rPr>
          <w:rFonts w:ascii="Times New Roman" w:eastAsia="Times New Roman" w:hAnsi="Times New Roman" w:cs="Times New Roman"/>
          <w:b/>
          <w:lang w:eastAsia="ru-RU"/>
        </w:rPr>
        <w:t>«</w:t>
      </w:r>
      <w:r w:rsidRPr="00037521">
        <w:rPr>
          <w:rFonts w:ascii="Times New Roman" w:eastAsia="Times New Roman" w:hAnsi="Times New Roman" w:cs="Times New Roman"/>
          <w:b/>
          <w:lang w:eastAsia="ru-RU"/>
        </w:rPr>
        <w:t>Web-дизайн и компьютерная графика</w:t>
      </w:r>
      <w:r w:rsidRPr="007046CA">
        <w:rPr>
          <w:rFonts w:ascii="Times New Roman" w:eastAsia="Times New Roman" w:hAnsi="Times New Roman" w:cs="Times New Roman"/>
          <w:lang w:eastAsia="ru-RU"/>
        </w:rPr>
        <w:t>»</w:t>
      </w:r>
    </w:p>
    <w:p w:rsidR="00037521" w:rsidRPr="007046CA" w:rsidRDefault="00037521" w:rsidP="00037521">
      <w:pPr>
        <w:tabs>
          <w:tab w:val="left" w:pos="258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7521" w:rsidRPr="007046CA" w:rsidRDefault="00037521" w:rsidP="000375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046CA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</w:t>
      </w:r>
      <w:r w:rsidRPr="007046CA">
        <w:rPr>
          <w:rFonts w:ascii="Times New Roman" w:eastAsia="Times New Roman" w:hAnsi="Times New Roman" w:cs="Times New Roman"/>
          <w:bCs/>
          <w:lang w:eastAsia="ru-RU"/>
        </w:rPr>
        <w:t>– получение новых знаний и навыков, освоения современных методов решения профессиональных задач.</w:t>
      </w:r>
    </w:p>
    <w:p w:rsidR="00037521" w:rsidRPr="007046CA" w:rsidRDefault="00037521" w:rsidP="000375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6CA">
        <w:rPr>
          <w:rFonts w:ascii="Times New Roman" w:eastAsia="Times New Roman" w:hAnsi="Times New Roman" w:cs="Times New Roman"/>
          <w:b/>
          <w:bCs/>
          <w:lang w:eastAsia="ru-RU"/>
        </w:rPr>
        <w:t xml:space="preserve">Категория слушателей: </w:t>
      </w:r>
      <w:r w:rsidRPr="007046CA">
        <w:rPr>
          <w:rFonts w:ascii="Times New Roman" w:eastAsia="Times New Roman" w:hAnsi="Times New Roman" w:cs="Times New Roman"/>
          <w:bCs/>
          <w:lang w:eastAsia="ru-RU"/>
        </w:rPr>
        <w:t>специалисты со средним профессиональным образованием</w:t>
      </w:r>
      <w:r w:rsidRPr="007046C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046CA">
        <w:rPr>
          <w:rFonts w:ascii="Times New Roman" w:eastAsia="Times New Roman" w:hAnsi="Times New Roman" w:cs="Times New Roman"/>
          <w:lang w:eastAsia="ru-RU"/>
        </w:rPr>
        <w:t xml:space="preserve">бакалавры, специалисты с высшим профессиональным образованием, магистры </w:t>
      </w:r>
    </w:p>
    <w:p w:rsidR="00037521" w:rsidRPr="007046CA" w:rsidRDefault="00037521" w:rsidP="0003752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046CA">
        <w:rPr>
          <w:rFonts w:ascii="Times New Roman" w:eastAsia="Times New Roman" w:hAnsi="Times New Roman" w:cs="Times New Roman"/>
          <w:b/>
          <w:lang w:eastAsia="ru-RU"/>
        </w:rPr>
        <w:t>Срок обучения</w:t>
      </w:r>
      <w:r w:rsidRPr="007046CA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550</w:t>
      </w:r>
      <w:r w:rsidRPr="007046CA">
        <w:rPr>
          <w:rFonts w:ascii="Times New Roman" w:eastAsia="Times New Roman" w:hAnsi="Times New Roman" w:cs="Times New Roman"/>
          <w:lang w:eastAsia="ru-RU"/>
        </w:rPr>
        <w:t xml:space="preserve"> ак. час.</w:t>
      </w:r>
    </w:p>
    <w:p w:rsidR="00037521" w:rsidRPr="007046CA" w:rsidRDefault="00037521" w:rsidP="0003752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046CA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Pr="007046CA">
        <w:rPr>
          <w:rFonts w:ascii="Times New Roman" w:eastAsia="Times New Roman" w:hAnsi="Times New Roman" w:cs="Times New Roman"/>
          <w:lang w:eastAsia="ru-RU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037521" w:rsidRPr="007046CA" w:rsidRDefault="00037521" w:rsidP="0003752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046CA">
        <w:rPr>
          <w:rFonts w:ascii="Times New Roman" w:eastAsia="Times New Roman" w:hAnsi="Times New Roman" w:cs="Times New Roman"/>
          <w:b/>
          <w:lang w:eastAsia="ru-RU"/>
        </w:rPr>
        <w:t>Режим занятий</w:t>
      </w:r>
      <w:r w:rsidRPr="007046CA">
        <w:rPr>
          <w:rFonts w:ascii="Times New Roman" w:eastAsia="Times New Roman" w:hAnsi="Times New Roman" w:cs="Times New Roman"/>
          <w:lang w:eastAsia="ru-RU"/>
        </w:rPr>
        <w:t xml:space="preserve"> – определяется совместно с Заказчиком (не более 6 часов в день)</w:t>
      </w:r>
    </w:p>
    <w:p w:rsidR="00037521" w:rsidRPr="007046CA" w:rsidRDefault="00037521" w:rsidP="0003752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5"/>
        <w:gridCol w:w="4920"/>
        <w:gridCol w:w="798"/>
        <w:gridCol w:w="930"/>
        <w:gridCol w:w="1064"/>
        <w:gridCol w:w="1194"/>
      </w:tblGrid>
      <w:tr w:rsidR="00037521" w:rsidRPr="007046CA" w:rsidTr="00016ECE">
        <w:tc>
          <w:tcPr>
            <w:tcW w:w="347" w:type="pct"/>
            <w:vMerge w:val="restar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№ п/п</w:t>
            </w:r>
          </w:p>
        </w:tc>
        <w:tc>
          <w:tcPr>
            <w:tcW w:w="2569" w:type="pct"/>
            <w:vMerge w:val="restart"/>
          </w:tcPr>
          <w:p w:rsidR="00037521" w:rsidRPr="007046CA" w:rsidRDefault="00037521" w:rsidP="00037521">
            <w:pPr>
              <w:spacing w:line="276" w:lineRule="auto"/>
            </w:pPr>
          </w:p>
          <w:p w:rsidR="00037521" w:rsidRPr="007046CA" w:rsidRDefault="00037521" w:rsidP="00037521">
            <w:pPr>
              <w:spacing w:line="276" w:lineRule="auto"/>
            </w:pPr>
            <w:r w:rsidRPr="007046CA">
              <w:t>Наименование разделов и дисциплин</w:t>
            </w:r>
          </w:p>
        </w:tc>
        <w:tc>
          <w:tcPr>
            <w:tcW w:w="417" w:type="pct"/>
            <w:vMerge w:val="restar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Всего часов</w:t>
            </w:r>
          </w:p>
        </w:tc>
        <w:tc>
          <w:tcPr>
            <w:tcW w:w="1041" w:type="pct"/>
            <w:gridSpan w:val="2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В том числе</w:t>
            </w:r>
          </w:p>
        </w:tc>
        <w:tc>
          <w:tcPr>
            <w:tcW w:w="625" w:type="pct"/>
            <w:vMerge w:val="restar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Формы контроля</w:t>
            </w:r>
          </w:p>
        </w:tc>
      </w:tr>
      <w:tr w:rsidR="00037521" w:rsidRPr="007046CA" w:rsidTr="00016ECE">
        <w:tc>
          <w:tcPr>
            <w:tcW w:w="347" w:type="pct"/>
            <w:vMerge/>
          </w:tcPr>
          <w:p w:rsidR="00037521" w:rsidRPr="007046CA" w:rsidRDefault="00037521" w:rsidP="00037521">
            <w:pPr>
              <w:spacing w:line="276" w:lineRule="auto"/>
            </w:pPr>
          </w:p>
        </w:tc>
        <w:tc>
          <w:tcPr>
            <w:tcW w:w="2569" w:type="pct"/>
            <w:vMerge/>
          </w:tcPr>
          <w:p w:rsidR="00037521" w:rsidRPr="007046CA" w:rsidRDefault="00037521" w:rsidP="00037521">
            <w:pPr>
              <w:spacing w:line="276" w:lineRule="auto"/>
            </w:pPr>
          </w:p>
        </w:tc>
        <w:tc>
          <w:tcPr>
            <w:tcW w:w="417" w:type="pct"/>
            <w:vMerge/>
          </w:tcPr>
          <w:p w:rsidR="00037521" w:rsidRPr="007046CA" w:rsidRDefault="00037521" w:rsidP="00037521">
            <w:pPr>
              <w:spacing w:line="276" w:lineRule="auto"/>
            </w:pPr>
          </w:p>
        </w:tc>
        <w:tc>
          <w:tcPr>
            <w:tcW w:w="486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Лекции</w:t>
            </w:r>
          </w:p>
        </w:tc>
        <w:tc>
          <w:tcPr>
            <w:tcW w:w="556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rPr>
                <w:lang w:val="en-US"/>
              </w:rPr>
              <w:t>Самост</w:t>
            </w:r>
            <w:r w:rsidRPr="007046CA">
              <w:t>. работы</w:t>
            </w:r>
          </w:p>
        </w:tc>
        <w:tc>
          <w:tcPr>
            <w:tcW w:w="625" w:type="pct"/>
            <w:vMerge/>
          </w:tcPr>
          <w:p w:rsidR="00037521" w:rsidRPr="007046CA" w:rsidRDefault="00037521" w:rsidP="00037521">
            <w:pPr>
              <w:spacing w:line="276" w:lineRule="auto"/>
            </w:pPr>
          </w:p>
        </w:tc>
      </w:tr>
      <w:tr w:rsidR="00037521" w:rsidRPr="007046CA" w:rsidTr="00016ECE">
        <w:tc>
          <w:tcPr>
            <w:tcW w:w="347" w:type="pct"/>
          </w:tcPr>
          <w:p w:rsidR="00037521" w:rsidRPr="007046CA" w:rsidRDefault="00037521" w:rsidP="00016ECE">
            <w:pPr>
              <w:spacing w:line="276" w:lineRule="auto"/>
              <w:jc w:val="center"/>
            </w:pPr>
            <w:r w:rsidRPr="007046CA">
              <w:t>1</w:t>
            </w:r>
          </w:p>
        </w:tc>
        <w:tc>
          <w:tcPr>
            <w:tcW w:w="2569" w:type="pct"/>
          </w:tcPr>
          <w:p w:rsidR="00037521" w:rsidRPr="007046CA" w:rsidRDefault="00037521" w:rsidP="00016ECE">
            <w:pPr>
              <w:spacing w:line="276" w:lineRule="auto"/>
              <w:jc w:val="center"/>
            </w:pPr>
            <w:r w:rsidRPr="007046CA">
              <w:t>2</w:t>
            </w:r>
          </w:p>
        </w:tc>
        <w:tc>
          <w:tcPr>
            <w:tcW w:w="417" w:type="pct"/>
          </w:tcPr>
          <w:p w:rsidR="00037521" w:rsidRPr="007046CA" w:rsidRDefault="00037521" w:rsidP="00016ECE">
            <w:pPr>
              <w:spacing w:line="276" w:lineRule="auto"/>
              <w:jc w:val="center"/>
            </w:pPr>
            <w:r w:rsidRPr="007046CA">
              <w:t>3</w:t>
            </w:r>
          </w:p>
        </w:tc>
        <w:tc>
          <w:tcPr>
            <w:tcW w:w="486" w:type="pct"/>
          </w:tcPr>
          <w:p w:rsidR="00037521" w:rsidRPr="007046CA" w:rsidRDefault="00037521" w:rsidP="00016ECE">
            <w:pPr>
              <w:spacing w:line="276" w:lineRule="auto"/>
              <w:jc w:val="center"/>
            </w:pPr>
            <w:r w:rsidRPr="007046CA">
              <w:t>4</w:t>
            </w:r>
          </w:p>
        </w:tc>
        <w:tc>
          <w:tcPr>
            <w:tcW w:w="556" w:type="pct"/>
          </w:tcPr>
          <w:p w:rsidR="00037521" w:rsidRPr="007046CA" w:rsidRDefault="00037521" w:rsidP="00016ECE">
            <w:pPr>
              <w:spacing w:line="276" w:lineRule="auto"/>
              <w:jc w:val="center"/>
            </w:pPr>
            <w:r w:rsidRPr="007046CA">
              <w:t>5</w:t>
            </w:r>
          </w:p>
        </w:tc>
        <w:tc>
          <w:tcPr>
            <w:tcW w:w="625" w:type="pct"/>
          </w:tcPr>
          <w:p w:rsidR="00037521" w:rsidRPr="007046CA" w:rsidRDefault="00037521" w:rsidP="00016ECE">
            <w:pPr>
              <w:spacing w:line="276" w:lineRule="auto"/>
              <w:jc w:val="center"/>
            </w:pPr>
            <w:r w:rsidRPr="007046CA">
              <w:t>6</w:t>
            </w:r>
          </w:p>
        </w:tc>
      </w:tr>
      <w:tr w:rsidR="00037521" w:rsidRPr="007046CA" w:rsidTr="00016ECE">
        <w:tc>
          <w:tcPr>
            <w:tcW w:w="347" w:type="pct"/>
          </w:tcPr>
          <w:p w:rsidR="00037521" w:rsidRPr="007046CA" w:rsidRDefault="00037521" w:rsidP="00037521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2569" w:type="pct"/>
            <w:vAlign w:val="center"/>
          </w:tcPr>
          <w:p w:rsidR="00037521" w:rsidRPr="007046CA" w:rsidRDefault="00CF74DD" w:rsidP="00CF74DD">
            <w:r>
              <w:t>Основы компьютерной графики</w:t>
            </w:r>
          </w:p>
        </w:tc>
        <w:tc>
          <w:tcPr>
            <w:tcW w:w="417" w:type="pct"/>
            <w:vAlign w:val="center"/>
          </w:tcPr>
          <w:p w:rsidR="00037521" w:rsidRPr="007046CA" w:rsidRDefault="00CF74DD" w:rsidP="00037521">
            <w:pPr>
              <w:jc w:val="center"/>
            </w:pPr>
            <w:r>
              <w:t>70</w:t>
            </w:r>
          </w:p>
        </w:tc>
        <w:tc>
          <w:tcPr>
            <w:tcW w:w="48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55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Зачет</w:t>
            </w:r>
          </w:p>
        </w:tc>
      </w:tr>
      <w:tr w:rsidR="00037521" w:rsidRPr="007046CA" w:rsidTr="00016ECE">
        <w:tc>
          <w:tcPr>
            <w:tcW w:w="347" w:type="pct"/>
          </w:tcPr>
          <w:p w:rsidR="00037521" w:rsidRPr="007046CA" w:rsidRDefault="00037521" w:rsidP="0003752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69" w:type="pct"/>
            <w:vAlign w:val="center"/>
          </w:tcPr>
          <w:p w:rsidR="00037521" w:rsidRPr="007046CA" w:rsidRDefault="00CF74DD" w:rsidP="00037521">
            <w:r w:rsidRPr="00CF74DD">
              <w:t>Шрифт</w:t>
            </w:r>
          </w:p>
        </w:tc>
        <w:tc>
          <w:tcPr>
            <w:tcW w:w="417" w:type="pct"/>
            <w:vAlign w:val="center"/>
          </w:tcPr>
          <w:p w:rsidR="00037521" w:rsidRPr="007046CA" w:rsidRDefault="00CF74DD" w:rsidP="00037521">
            <w:pPr>
              <w:jc w:val="center"/>
            </w:pPr>
            <w:r>
              <w:t>70</w:t>
            </w:r>
          </w:p>
        </w:tc>
        <w:tc>
          <w:tcPr>
            <w:tcW w:w="48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55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 xml:space="preserve">Зачет </w:t>
            </w:r>
          </w:p>
        </w:tc>
      </w:tr>
      <w:tr w:rsidR="00037521" w:rsidRPr="007046CA" w:rsidTr="00016ECE">
        <w:tc>
          <w:tcPr>
            <w:tcW w:w="347" w:type="pct"/>
          </w:tcPr>
          <w:p w:rsidR="00037521" w:rsidRPr="007046CA" w:rsidRDefault="00037521" w:rsidP="0003752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69" w:type="pct"/>
            <w:vAlign w:val="center"/>
          </w:tcPr>
          <w:p w:rsidR="00037521" w:rsidRPr="007046CA" w:rsidRDefault="00CF74DD" w:rsidP="00CF74DD">
            <w:r>
              <w:t>Основы компьютерного дизайна</w:t>
            </w:r>
          </w:p>
        </w:tc>
        <w:tc>
          <w:tcPr>
            <w:tcW w:w="417" w:type="pct"/>
            <w:vAlign w:val="center"/>
          </w:tcPr>
          <w:p w:rsidR="00037521" w:rsidRPr="007046CA" w:rsidRDefault="00CF74DD" w:rsidP="00037521">
            <w:pPr>
              <w:jc w:val="center"/>
            </w:pPr>
            <w:r>
              <w:t>60</w:t>
            </w:r>
          </w:p>
        </w:tc>
        <w:tc>
          <w:tcPr>
            <w:tcW w:w="48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5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Зачет</w:t>
            </w:r>
          </w:p>
        </w:tc>
      </w:tr>
      <w:tr w:rsidR="00037521" w:rsidRPr="007046CA" w:rsidTr="00016ECE">
        <w:tc>
          <w:tcPr>
            <w:tcW w:w="347" w:type="pct"/>
            <w:shd w:val="clear" w:color="auto" w:fill="auto"/>
          </w:tcPr>
          <w:p w:rsidR="00037521" w:rsidRPr="007046CA" w:rsidRDefault="00037521" w:rsidP="0003752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69" w:type="pct"/>
            <w:vAlign w:val="center"/>
          </w:tcPr>
          <w:p w:rsidR="00037521" w:rsidRPr="007046CA" w:rsidRDefault="00CF74DD" w:rsidP="00CF74DD">
            <w:r>
              <w:t>Методы подготовки графических проектов</w:t>
            </w:r>
          </w:p>
        </w:tc>
        <w:tc>
          <w:tcPr>
            <w:tcW w:w="417" w:type="pct"/>
            <w:vAlign w:val="center"/>
          </w:tcPr>
          <w:p w:rsidR="00037521" w:rsidRPr="007046CA" w:rsidRDefault="00CF74DD" w:rsidP="00037521">
            <w:pPr>
              <w:jc w:val="center"/>
            </w:pPr>
            <w:r>
              <w:t>60</w:t>
            </w:r>
          </w:p>
        </w:tc>
        <w:tc>
          <w:tcPr>
            <w:tcW w:w="48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5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Зачет</w:t>
            </w:r>
          </w:p>
        </w:tc>
      </w:tr>
      <w:tr w:rsidR="00037521" w:rsidRPr="007046CA" w:rsidTr="00016ECE">
        <w:tc>
          <w:tcPr>
            <w:tcW w:w="347" w:type="pct"/>
            <w:shd w:val="clear" w:color="auto" w:fill="auto"/>
          </w:tcPr>
          <w:p w:rsidR="00037521" w:rsidRPr="007046CA" w:rsidRDefault="00037521" w:rsidP="0003752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69" w:type="pct"/>
            <w:vAlign w:val="center"/>
          </w:tcPr>
          <w:p w:rsidR="00037521" w:rsidRPr="007046CA" w:rsidRDefault="00037521" w:rsidP="00037521">
            <w:r>
              <w:t>Использование графических возможностей офисных пакетов</w:t>
            </w:r>
          </w:p>
        </w:tc>
        <w:tc>
          <w:tcPr>
            <w:tcW w:w="417" w:type="pct"/>
            <w:vAlign w:val="center"/>
          </w:tcPr>
          <w:p w:rsidR="00037521" w:rsidRPr="007046CA" w:rsidRDefault="00CF74DD" w:rsidP="00037521">
            <w:pPr>
              <w:jc w:val="center"/>
            </w:pPr>
            <w:r>
              <w:t>60</w:t>
            </w:r>
          </w:p>
        </w:tc>
        <w:tc>
          <w:tcPr>
            <w:tcW w:w="48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5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Зачет</w:t>
            </w:r>
          </w:p>
        </w:tc>
      </w:tr>
      <w:tr w:rsidR="00037521" w:rsidRPr="007046CA" w:rsidTr="00016ECE">
        <w:tc>
          <w:tcPr>
            <w:tcW w:w="347" w:type="pct"/>
            <w:shd w:val="clear" w:color="auto" w:fill="auto"/>
          </w:tcPr>
          <w:p w:rsidR="00037521" w:rsidRPr="007046CA" w:rsidRDefault="00037521" w:rsidP="0003752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69" w:type="pct"/>
            <w:vAlign w:val="center"/>
          </w:tcPr>
          <w:p w:rsidR="00037521" w:rsidRPr="007046CA" w:rsidRDefault="00037521" w:rsidP="00037521">
            <w:r>
              <w:t>Создание и обработка растровых изображений</w:t>
            </w:r>
          </w:p>
        </w:tc>
        <w:tc>
          <w:tcPr>
            <w:tcW w:w="417" w:type="pct"/>
            <w:vAlign w:val="center"/>
          </w:tcPr>
          <w:p w:rsidR="00037521" w:rsidRPr="007046CA" w:rsidRDefault="00CF74DD" w:rsidP="00037521">
            <w:pPr>
              <w:jc w:val="center"/>
            </w:pPr>
            <w:r>
              <w:t>60</w:t>
            </w:r>
          </w:p>
        </w:tc>
        <w:tc>
          <w:tcPr>
            <w:tcW w:w="48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5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Зачет</w:t>
            </w:r>
          </w:p>
        </w:tc>
      </w:tr>
      <w:tr w:rsidR="00037521" w:rsidRPr="007046CA" w:rsidTr="00016ECE">
        <w:tc>
          <w:tcPr>
            <w:tcW w:w="347" w:type="pct"/>
            <w:shd w:val="clear" w:color="auto" w:fill="auto"/>
          </w:tcPr>
          <w:p w:rsidR="00037521" w:rsidRPr="007046CA" w:rsidRDefault="00037521" w:rsidP="0003752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21" w:rsidRPr="007046CA" w:rsidRDefault="00037521" w:rsidP="00037521">
            <w:pPr>
              <w:jc w:val="both"/>
            </w:pPr>
            <w:r>
              <w:t>Создание и обработка векторных изображений</w:t>
            </w:r>
          </w:p>
        </w:tc>
        <w:tc>
          <w:tcPr>
            <w:tcW w:w="417" w:type="pct"/>
            <w:vAlign w:val="center"/>
          </w:tcPr>
          <w:p w:rsidR="00037521" w:rsidRPr="007046CA" w:rsidRDefault="00CF74DD" w:rsidP="00037521">
            <w:pPr>
              <w:jc w:val="center"/>
            </w:pPr>
            <w:r>
              <w:t>60</w:t>
            </w:r>
          </w:p>
        </w:tc>
        <w:tc>
          <w:tcPr>
            <w:tcW w:w="48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56" w:type="pct"/>
            <w:vAlign w:val="center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Зачет</w:t>
            </w:r>
          </w:p>
        </w:tc>
      </w:tr>
      <w:tr w:rsidR="00037521" w:rsidRPr="007046CA" w:rsidTr="00016ECE">
        <w:tc>
          <w:tcPr>
            <w:tcW w:w="2917" w:type="pct"/>
            <w:gridSpan w:val="2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Подготовка и защита дипломной работы</w:t>
            </w:r>
          </w:p>
        </w:tc>
        <w:tc>
          <w:tcPr>
            <w:tcW w:w="417" w:type="pct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5</w:t>
            </w:r>
            <w:r w:rsidR="00037521" w:rsidRPr="007046CA">
              <w:t>0</w:t>
            </w:r>
          </w:p>
        </w:tc>
        <w:tc>
          <w:tcPr>
            <w:tcW w:w="486" w:type="pct"/>
          </w:tcPr>
          <w:p w:rsidR="00037521" w:rsidRPr="007046CA" w:rsidRDefault="00037521" w:rsidP="00037521">
            <w:pPr>
              <w:spacing w:line="276" w:lineRule="auto"/>
              <w:jc w:val="center"/>
            </w:pPr>
            <w:r w:rsidRPr="007046CA">
              <w:t>-</w:t>
            </w:r>
          </w:p>
        </w:tc>
        <w:tc>
          <w:tcPr>
            <w:tcW w:w="556" w:type="pct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5</w:t>
            </w:r>
            <w:r w:rsidR="00037521" w:rsidRPr="007046CA">
              <w:t>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</w:p>
        </w:tc>
      </w:tr>
      <w:tr w:rsidR="00037521" w:rsidRPr="007046CA" w:rsidTr="00016ECE">
        <w:tc>
          <w:tcPr>
            <w:tcW w:w="2917" w:type="pct"/>
            <w:gridSpan w:val="2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Итоговая аттестация по учебному курсу</w:t>
            </w:r>
          </w:p>
        </w:tc>
        <w:tc>
          <w:tcPr>
            <w:tcW w:w="417" w:type="pct"/>
          </w:tcPr>
          <w:p w:rsidR="00037521" w:rsidRPr="007046CA" w:rsidRDefault="00037521" w:rsidP="00037521">
            <w:pPr>
              <w:spacing w:line="276" w:lineRule="auto"/>
              <w:jc w:val="center"/>
            </w:pPr>
            <w:r w:rsidRPr="007046CA">
              <w:t>10</w:t>
            </w:r>
          </w:p>
        </w:tc>
        <w:tc>
          <w:tcPr>
            <w:tcW w:w="486" w:type="pct"/>
          </w:tcPr>
          <w:p w:rsidR="00037521" w:rsidRPr="007046CA" w:rsidRDefault="00037521" w:rsidP="00037521">
            <w:pPr>
              <w:spacing w:line="276" w:lineRule="auto"/>
              <w:jc w:val="center"/>
            </w:pPr>
            <w:r w:rsidRPr="007046CA">
              <w:t>-</w:t>
            </w:r>
          </w:p>
        </w:tc>
        <w:tc>
          <w:tcPr>
            <w:tcW w:w="556" w:type="pct"/>
          </w:tcPr>
          <w:p w:rsidR="00037521" w:rsidRPr="007046CA" w:rsidRDefault="00037521" w:rsidP="00037521">
            <w:pPr>
              <w:spacing w:line="276" w:lineRule="auto"/>
              <w:jc w:val="center"/>
            </w:pPr>
            <w:r w:rsidRPr="007046CA">
              <w:t>10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Зачет</w:t>
            </w:r>
          </w:p>
        </w:tc>
      </w:tr>
      <w:tr w:rsidR="00037521" w:rsidRPr="007046CA" w:rsidTr="00016ECE">
        <w:tc>
          <w:tcPr>
            <w:tcW w:w="2917" w:type="pct"/>
            <w:gridSpan w:val="2"/>
          </w:tcPr>
          <w:p w:rsidR="00037521" w:rsidRPr="007046CA" w:rsidRDefault="00037521" w:rsidP="00037521">
            <w:pPr>
              <w:spacing w:line="276" w:lineRule="auto"/>
            </w:pPr>
            <w:r w:rsidRPr="007046CA">
              <w:t>Итого:</w:t>
            </w:r>
          </w:p>
        </w:tc>
        <w:tc>
          <w:tcPr>
            <w:tcW w:w="417" w:type="pct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550</w:t>
            </w:r>
          </w:p>
        </w:tc>
        <w:tc>
          <w:tcPr>
            <w:tcW w:w="486" w:type="pct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556" w:type="pct"/>
          </w:tcPr>
          <w:p w:rsidR="00037521" w:rsidRPr="007046CA" w:rsidRDefault="00CF74DD" w:rsidP="00037521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625" w:type="pct"/>
          </w:tcPr>
          <w:p w:rsidR="00037521" w:rsidRPr="007046CA" w:rsidRDefault="00037521" w:rsidP="00037521">
            <w:pPr>
              <w:spacing w:line="276" w:lineRule="auto"/>
            </w:pPr>
          </w:p>
        </w:tc>
      </w:tr>
    </w:tbl>
    <w:p w:rsidR="00037521" w:rsidRDefault="00037521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F9" w:rsidRPr="00851E6E" w:rsidRDefault="00851E6E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</w:t>
      </w:r>
    </w:p>
    <w:p w:rsidR="00B86EF9" w:rsidRPr="00851E6E" w:rsidRDefault="00B86EF9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Основы компьютерной графики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компьютерной графики; понятие цвета, его представление и основные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использования; графические форматы; растровая, векторная, 3D и фрактальная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графика; ввод и вывод графической информации. Базовые методы работы с растровой,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векторной и 3D графикой.</w:t>
      </w:r>
    </w:p>
    <w:p w:rsidR="00B86EF9" w:rsidRPr="00851E6E" w:rsidRDefault="00B86EF9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Шрифт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шрифтов. Основные понятия и определения, классификация,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 Создание шрифтов. Программные средства для создания шрифтов.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схема создания шрифта. Оценка качества шрифта. Признаки плохого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контуров. Кодировка шрифтов и особенности растеризации символов.</w:t>
      </w:r>
    </w:p>
    <w:p w:rsidR="00851E6E" w:rsidRDefault="00851E6E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6E" w:rsidRDefault="00851E6E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E6E" w:rsidRDefault="00851E6E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EF9" w:rsidRPr="00851E6E" w:rsidRDefault="00B86EF9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Основы компьютерного дизайна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дизайна. Основные виды дизайна. Становление и эволюция дизайна.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средствах работы дизайнера и применении в них информационных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 Основы композиции. Модульная сетка.</w:t>
      </w:r>
    </w:p>
    <w:p w:rsidR="00B86EF9" w:rsidRPr="00851E6E" w:rsidRDefault="00B86EF9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Методы подготовки графических проектов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приемы, примеры разработки полиграфического и мультимедиа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web-проектов. Дизайн пользовательского интерфейса для программного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продукта. Рекламная продукция.</w:t>
      </w:r>
    </w:p>
    <w:p w:rsidR="00B86EF9" w:rsidRPr="00851E6E" w:rsidRDefault="00B86EF9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Использование графическ</w:t>
      </w:r>
      <w:r w:rsid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возможностей офисных пакетов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в Microsoft Office. Работа с рисунками, картинками, фигурами,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SmartArt и WordArt, возможность вырезки экрана.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Переходы и анимация в PowerPoint. Использование гиперссылок. Создание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презентаций, тестов и простых игр.</w:t>
      </w:r>
    </w:p>
    <w:p w:rsidR="00B86EF9" w:rsidRPr="00851E6E" w:rsidRDefault="00B86EF9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Создание и обработка растровых изображений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графического интерфейса программы, палитры и инструменты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Техника выделения областей изображения. Маски и каналы.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Колорирование. Коллажирование. Основы работы со слоями. Ретушь и коррекция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фотографий. Применение фильтров и эффектов к изображениям. Монтаж. Применение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области Web – дизайна (шаблон). Анимация кнопок, баннеров, аватаров.</w:t>
      </w:r>
    </w:p>
    <w:p w:rsidR="00B86EF9" w:rsidRPr="00851E6E" w:rsidRDefault="00B86EF9" w:rsidP="00B86E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Создание и обработка векторных изображений</w:t>
      </w:r>
    </w:p>
    <w:p w:rsid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графического интерфейса программа, панели, инструменты.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программы. Рисование простых и сложных фигур. Создание и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контуров, заливка. Основы работы с текстом. Редактирование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изображений. Создание теней, обводка, эффект объема. Методы упорядочения и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объектов. Экспорт/импорт объектов.</w:t>
      </w:r>
    </w:p>
    <w:p w:rsidR="00CF74DD" w:rsidRPr="00851E6E" w:rsidRDefault="00CF74DD" w:rsidP="00CF74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 ОБУЧАЮЩИХСЯ</w:t>
      </w:r>
    </w:p>
    <w:p w:rsidR="00CF74DD" w:rsidRPr="00CF74DD" w:rsidRDefault="00CF74DD" w:rsidP="00CF7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 осуществляется в процессе изучения учебной темы. По окончании изучения каждой темы проводится промежуточный контроль. По окончании курса обучения обучающийся получает документ установленного образца – удостоверение о повышении квалификации.</w:t>
      </w:r>
    </w:p>
    <w:p w:rsidR="00CF74DD" w:rsidRPr="00851E6E" w:rsidRDefault="00851E6E" w:rsidP="00CF74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</w:p>
    <w:p w:rsidR="00CF74DD" w:rsidRPr="00CF74DD" w:rsidRDefault="00CF74DD" w:rsidP="00CF7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по результатам освоения</w:t>
      </w:r>
      <w:r w:rsidRPr="00CF7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CF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выявлять теоретическую и практическую подготовку обучающихся в соответствии с требованиями квалификационных характеристик и профессиональных стандартов.</w:t>
      </w:r>
    </w:p>
    <w:p w:rsidR="00CF74DD" w:rsidRPr="00CF74DD" w:rsidRDefault="00CF74DD" w:rsidP="00CF7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</w:t>
      </w:r>
      <w:r w:rsid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проводится на учебном портале « ООО ВШТУ»</w:t>
      </w:r>
      <w:r w:rsidRPr="00CF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Модуля «Дистанционное обучение» системы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обучения WebTutor</w:t>
      </w:r>
      <w:r w:rsidRPr="00CF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экзамена.</w:t>
      </w:r>
    </w:p>
    <w:p w:rsidR="002250A1" w:rsidRDefault="002250A1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6E" w:rsidRDefault="00851E6E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F9" w:rsidRPr="00B86EF9" w:rsidRDefault="00CF74DD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для подготовки к </w:t>
      </w:r>
      <w:r w:rsidR="00851E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</w:t>
      </w: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Понятия компьютерной графики;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цвета, его представление и основные методы использования;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Графические форматы; растровая, векторная, 3D и фрактальная графика;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Ввод и вывод графической информации.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Базовые методы работы с растровой, векторной и 3D графикой.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История развития шрифтов. 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понятия и определения, классификация, характеристики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шрифтов.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шрифтов. Программные средства для создания шрифтов.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Традиционная схема создания шрифта.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Оценка качества шрифта. Признаки плохого качества контуров.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Кодировка шрифтов и особенности растеризации символов.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Понятие дизайна. Основные виды дизайна.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Становление и эволюция дизайна.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Понятие о средствах работы дизайнера и применении в них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Основы композиции. Модульная сетка.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Методы, приемы, примеры разработки полиграфического проекта.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Методы, приемы, примеры разработки web-проектов.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Методы, приемы, примеры разработки мультимедиа проекта.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Дизайн пользовательского интерфейса для программного продукта.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Иллюстрации в Microsoft Office. Работа с рисунками.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Иллюстрации в Microsoft Office. Работа с картинками.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Иллюстрации в Microsoft Office. Работа с фигурами.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Иллюстрации в Microsoft Office. Работа с SmartArt.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Иллюстрации в Microsoft Office. Работа с WordArt.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Переходы и анимация в PowerPoint.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Использование гиперссылок для создания интерактивной презентации.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Маски и каналы.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Колорирование.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Коллажирование.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Основы работы со слоями.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Ретушь и коррекция фотографий.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Применение фильтров и эффектов к изображениям.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Анимация кнопок, баннеров, аватаров.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Создание и редактирование контуров, заливка.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Основы работы с текстом.</w:t>
      </w:r>
    </w:p>
    <w:p w:rsidR="00B86EF9" w:rsidRP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Создание теней, обводка, эффект объема.</w:t>
      </w:r>
    </w:p>
    <w:p w:rsidR="00B86EF9" w:rsidRDefault="00B86EF9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F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Методы упорядочения и объединения объектов.</w:t>
      </w:r>
    </w:p>
    <w:p w:rsidR="00E7441D" w:rsidRPr="00B86EF9" w:rsidRDefault="00E7441D" w:rsidP="00B86E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Трюки и эффекты (+DVD с видеокурсом). Ю. Гурский, И. Гурская, А.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Жвалевский. Питер, 2007.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 Photoshop CS2. Библия пользователя. Дик Мак-Клелланд, Лори Ульрих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Фуллер. Вильямс, 2008.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Верстак В., С. Бондаренко, М. Бондаренко. 3ds max 8. СПб.: Питер, 2007.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Верстак В. 3ds max 9. «Секреты мастерства». СПб.: Питер, 2007.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Пекарев Л. Самоучитель 3DS Max 8. СПб.: БХВ-Петербург, 2007.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Столяровский С. ArchiCAD 12. Учебный курс СПб.: Питер, 2008.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Стейси</w:t>
      </w:r>
      <w:r w:rsidRP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</w:t>
      </w:r>
      <w:r w:rsidRPr="008A4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 пользователя (CD) М.: Вильямс,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912 С., 2010.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Переверзев С.И. Анимация в Macromedia Flash MX. Практикум (+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CDприложение) 2-е изд. М.: БИНОМ. Лаборатория базовых знаний, 2009. ,</w:t>
      </w:r>
    </w:p>
    <w:p w:rsidR="00E7441D" w:rsidRPr="009F1E64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374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Пауэрс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Dreamweaver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Ajax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СПб: БХВ-Петербург.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1056 С. 2009.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10.Комолова Н. Adobe Photoshop CS4 для всех. (+CD) СПб: БХВ-Петербург.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992 С. 2009.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11.Келби Скот. Photoshop CS4: приемы, трюки, эффекты. М.: Диалектика,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2010. 352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12.Коэн С. Секреты компьютерной верстки в InDesign. М.: Солон-Пресс. 2010.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13.Малова Н.А. ArchiCAD 13 в примерах. Русская версия. СПб.: BHV-СанктПетербург, 2010. 432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14.Климачева Т. Н. AutoCAD 2010. Полный курс для профессионалов. М.: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Вильямс, 2010. 120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15.Соколова Т.А. AutoCAD 2010 Учебный курс (CD). СПб.: Питер, 2010. 576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16.Дронов В. РНР 5/6, MySQL 5/6 и Dreamweaver CS4. Разработка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 Web-сайтов. СПб.: BHV -Санкт- Петербург, 2009. 544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17.Кирсанов Д. Веб-дизайн: книга Дмитрия Кирсанова. М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2009. 376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Левковец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Adobe InDesign CS4.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курс на примерах. СПб.: BHVСанкт-Петербург, 2009. 560с.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19.Гурский Ю.А. Photoshop CS4 (CDс видеокурсом) Библиотека пользователя.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Питер, Лидер, 2009. 608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20.Фролов И.К. Разработка, дизайн, программирование и раскрутка web-сайта.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Триумф, 2009. 302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21.Дунаев В. CorelDRAW X4 на примерах. СПб.: BHV-Санкт-Петербург, 2009.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336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22.Федорова А.В. CorelDRAW X4 для начинающих (+CD). СПб.: BHV-СанктПетербург, 2009. 528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23.Ковтанюк Ю. С. CorelDRAW X4 Официальная русская версия Рук-во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(+CD). М.: МК-Пресс, КОРОНА-Век, 2008. 560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24.Зеньковский В.А. Верстка в Adobe InDesign CS2 (+ CD-ROM). М.: СолонПресс, 2008. 256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25.Photoshop СS4. Библия пользователя (+CD с видеокурсом), Гурский Ю. А.,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 А. В. – СПб.: Питер, 2009. – 608 с.: ил.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26.Основы Photoshop CS3. Просто как дважды два, Тимофеев С.М.- М.: Эксмо,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2008.-96 с.: ил.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27.Web-дизайн. Просто как дважды два/ А. А. Борисенко. - М.: Эксмо, 2008. –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320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28.Photoshop CS3 за 14 дней. Интенсивный курс. Т. Волкова, 2008.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29.Adobe Photoshop CS4 за 24 часа, Кейт Биндер, - Диалектика, Вильямс , 2009.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- 544 стр.: ил.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30.Наглядный самоучитель Flash CS4, Жадаев А. Г. – СПб.: БХВ-Петербург,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2009. – 208 с.: ил.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31.Flash CS3. Недостающее руководство Е. А. Вандер Вир, Крис Гроувер –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БХВ-Петербург, 2008. – 736 с.: ил.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32.Adobe Flash CS4: официальный учебный курс. -М.: Эксмо, 2009.- 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400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.+CD.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33.Action Script 3.0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Adobe Flash CS4 Professional : -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2009.-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400 с.: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ил.+CD.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ДОПОЛНИТЕЛЬНАЯ ЛИТЕРАТУРА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Строим веб-сайты. Дизайн. HTML. CSS. GARAGE: пер. с англ. Яз./ Марк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Кэмпбелл. М.: Изд-во ТРИУМФ, 2006.- 480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Мелодинский Д.А. Архитектурная пропедевтика. М.: Эдиторика, 2000.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Михайлов Г., Кулеева Л. Основы дизайна. М., 2000.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Веб-дизайн: книга Келли Готто и Эмили Котлер. СПб.: Символ-плюс, 2003.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376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 Web-дизайн по стандартам. Джеффри Зельдман.: Пер. С англ. Г.П.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Ковалева.- М.: НТ Пресс, 2005.- 440 с.</w:t>
      </w:r>
    </w:p>
    <w:p w:rsidR="00E7441D" w:rsidRPr="009F1E64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М. Руссинович, Д. Соломон. Внутреннее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9F1E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Windows Server 2003, Windows XP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Windows 2000./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Microsoft Press,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2005.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Станек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администратора. Microsoft Windows XP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Professional/ М.: Русская редакция, 2003.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Rick Wallace, Microsoft Windows XP Professional. Training Kit/ Redmond,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Washington, 2002.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Джерри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Ханикат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Microsoft Windows Server 2003. / М.: Русская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редакция, 2003.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10.Петер Щетка. Microsoft Windows Server 2003. Практическое руководство по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настройке сети./ СПб.: Наука и техника, 2006.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11.Роберта Брэгг. Безопасность сети на основе Microsoft Windows Server 2003.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/М.: Русская редакция, 2005.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12.С. Реймер, М. Малкер. 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Active Directory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Windows Server 2003.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13.Web-сайт без секретов/ Л.В. Орлов. – 2-е изд.- М.:Бук- Пресс, 2006.-512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14.Компьютерная графика: Photoshop CS3, CorelDRAW X3, Illustrator CS3.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15.PHP, MySQL, Dreamwaver MX 2004. Разработка интерактивных Webсайтов. – СПб: БХВ-Петербург, 2005.- 448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16.CorelDraw X3. Популярный самоучитель. С. Царик, 2006.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17.Титов С. ArchiCAD 12. Справочник с примерами. М.: КУДИЦ- Пресс,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 632 с.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18.Семак Р.В.3dsMax 2008 для дизайна интерьеров (+ CD-ROM). СПб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2009. 250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19.Photoshop CS2. </w:t>
      </w: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профессионалов (+CD). М. Петров, изд. 1, 2006.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20.Ш. Мортье. 3ds max 8 для чайников. М.: Диалектика, 2006.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21.Компьютерная графика. Учебник (+CD)/ М.Н. Петров, В.П. Молочков. –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Питер, 2002.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22.Эффективная работа с CorelDraw 12. Бэйн Стив. Питер, 2005.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23.Web-дизайн для «чайников», Лайза Лопак, - Диалектика, Вильямс, 2008. –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312 стр.: ил.</w:t>
      </w:r>
    </w:p>
    <w:p w:rsidR="00E7441D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ИСТОЧНИКИ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1. www.microsoft.com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2. www.vnware.com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3. www.squid-cache.org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http://slampp.abangadek.com/info/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http://www.linux.org.ru/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http://www.linux.ru/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7. http://www.intuit.ru/catalog/network/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8. www.cybercom.ru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eastAsia="ru-RU"/>
        </w:rPr>
        <w:t>9. www.arbyte.ru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www.ferra.ru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 sensio.ru/forum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 www.hwp.ru/Multimedia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13. www.sql.ru/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14. www.citforum.ru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15. www.msdn.microsoft.ru</w:t>
      </w:r>
    </w:p>
    <w:p w:rsidR="00E7441D" w:rsidRPr="002250A1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16. www.rsdn.ru/</w:t>
      </w:r>
    </w:p>
    <w:p w:rsidR="00E7441D" w:rsidRPr="002250A1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17. www.citforum.ru/programming/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18. www.javaportal.ru/</w:t>
      </w:r>
    </w:p>
    <w:p w:rsidR="00E7441D" w:rsidRPr="00AE2BD5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19. ishodniki.ru/</w:t>
      </w:r>
    </w:p>
    <w:p w:rsidR="00E7441D" w:rsidRPr="002250A1" w:rsidRDefault="00E7441D" w:rsidP="00E7441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20. ru.sun.com/java/</w:t>
      </w:r>
    </w:p>
    <w:p w:rsidR="00CC66AA" w:rsidRPr="00E7441D" w:rsidRDefault="00E7441D" w:rsidP="00AE2BD5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50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21. http://www.ci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tforum.ru/database/oracle.shtml</w:t>
      </w:r>
    </w:p>
    <w:sectPr w:rsidR="00CC66AA" w:rsidRPr="00E7441D" w:rsidSect="00E8722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E9" w:rsidRDefault="00E406E9" w:rsidP="00E87224">
      <w:pPr>
        <w:spacing w:after="0" w:line="240" w:lineRule="auto"/>
      </w:pPr>
      <w:r>
        <w:separator/>
      </w:r>
    </w:p>
  </w:endnote>
  <w:endnote w:type="continuationSeparator" w:id="0">
    <w:p w:rsidR="00E406E9" w:rsidRDefault="00E406E9" w:rsidP="00E8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944507"/>
      <w:docPartObj>
        <w:docPartGallery w:val="Page Numbers (Bottom of Page)"/>
        <w:docPartUnique/>
      </w:docPartObj>
    </w:sdtPr>
    <w:sdtEndPr/>
    <w:sdtContent>
      <w:p w:rsidR="00E87224" w:rsidRDefault="000D5860">
        <w:pPr>
          <w:pStyle w:val="a7"/>
          <w:jc w:val="center"/>
        </w:pPr>
        <w:r>
          <w:fldChar w:fldCharType="begin"/>
        </w:r>
        <w:r w:rsidR="00E87224">
          <w:instrText>PAGE   \* MERGEFORMAT</w:instrText>
        </w:r>
        <w:r>
          <w:fldChar w:fldCharType="separate"/>
        </w:r>
        <w:r w:rsidR="000E3F0E">
          <w:rPr>
            <w:noProof/>
          </w:rPr>
          <w:t>11</w:t>
        </w:r>
        <w:r>
          <w:fldChar w:fldCharType="end"/>
        </w:r>
      </w:p>
    </w:sdtContent>
  </w:sdt>
  <w:p w:rsidR="00E87224" w:rsidRDefault="00E87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E9" w:rsidRDefault="00E406E9" w:rsidP="00E87224">
      <w:pPr>
        <w:spacing w:after="0" w:line="240" w:lineRule="auto"/>
      </w:pPr>
      <w:r>
        <w:separator/>
      </w:r>
    </w:p>
  </w:footnote>
  <w:footnote w:type="continuationSeparator" w:id="0">
    <w:p w:rsidR="00E406E9" w:rsidRDefault="00E406E9" w:rsidP="00E8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7C1"/>
    <w:multiLevelType w:val="hybridMultilevel"/>
    <w:tmpl w:val="E09E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55C"/>
    <w:multiLevelType w:val="hybridMultilevel"/>
    <w:tmpl w:val="7D967A22"/>
    <w:lvl w:ilvl="0" w:tplc="71CE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C648A"/>
    <w:multiLevelType w:val="hybridMultilevel"/>
    <w:tmpl w:val="9528A0EC"/>
    <w:lvl w:ilvl="0" w:tplc="71CE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A32F5"/>
    <w:multiLevelType w:val="hybridMultilevel"/>
    <w:tmpl w:val="2A2AD5F2"/>
    <w:lvl w:ilvl="0" w:tplc="71CE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8"/>
    <w:rsid w:val="00016ECE"/>
    <w:rsid w:val="00037521"/>
    <w:rsid w:val="000D5860"/>
    <w:rsid w:val="000E3F0E"/>
    <w:rsid w:val="00161844"/>
    <w:rsid w:val="001B236D"/>
    <w:rsid w:val="001D005B"/>
    <w:rsid w:val="00224DAC"/>
    <w:rsid w:val="002250A1"/>
    <w:rsid w:val="003473B5"/>
    <w:rsid w:val="00484EB6"/>
    <w:rsid w:val="004F015F"/>
    <w:rsid w:val="00670CE8"/>
    <w:rsid w:val="006A31BB"/>
    <w:rsid w:val="00851E6E"/>
    <w:rsid w:val="00866E79"/>
    <w:rsid w:val="008A4A14"/>
    <w:rsid w:val="008D2F55"/>
    <w:rsid w:val="008D374A"/>
    <w:rsid w:val="00962181"/>
    <w:rsid w:val="00984EE4"/>
    <w:rsid w:val="009F02B8"/>
    <w:rsid w:val="009F1E64"/>
    <w:rsid w:val="00A23562"/>
    <w:rsid w:val="00A26E27"/>
    <w:rsid w:val="00A41C0C"/>
    <w:rsid w:val="00AE2BD5"/>
    <w:rsid w:val="00B23CE5"/>
    <w:rsid w:val="00B426B2"/>
    <w:rsid w:val="00B86EF9"/>
    <w:rsid w:val="00B908D9"/>
    <w:rsid w:val="00C05FE6"/>
    <w:rsid w:val="00C8500D"/>
    <w:rsid w:val="00CC12D7"/>
    <w:rsid w:val="00CC66AA"/>
    <w:rsid w:val="00CE79EC"/>
    <w:rsid w:val="00CF74DD"/>
    <w:rsid w:val="00D75C93"/>
    <w:rsid w:val="00DC3189"/>
    <w:rsid w:val="00DF54B5"/>
    <w:rsid w:val="00E406E9"/>
    <w:rsid w:val="00E7441D"/>
    <w:rsid w:val="00E849FA"/>
    <w:rsid w:val="00E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3F13-D4E6-4D04-8AC9-5AC3651D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1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31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224"/>
  </w:style>
  <w:style w:type="paragraph" w:styleId="a7">
    <w:name w:val="footer"/>
    <w:basedOn w:val="a"/>
    <w:link w:val="a8"/>
    <w:uiPriority w:val="99"/>
    <w:unhideWhenUsed/>
    <w:rsid w:val="00E8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Звонов</dc:creator>
  <cp:lastModifiedBy>Анна Демидова</cp:lastModifiedBy>
  <cp:revision>2</cp:revision>
  <dcterms:created xsi:type="dcterms:W3CDTF">2021-01-20T17:47:00Z</dcterms:created>
  <dcterms:modified xsi:type="dcterms:W3CDTF">2021-01-20T17:47:00Z</dcterms:modified>
</cp:coreProperties>
</file>